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7B16" w14:textId="77777777" w:rsidR="006951F8" w:rsidRDefault="00431ACA" w:rsidP="004F215F">
      <w:pPr>
        <w:spacing w:line="360" w:lineRule="auto"/>
        <w:jc w:val="center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SCENARIUSZ ZAJĘĆ REWALIDACYNYCH Z WYKORZYSTANIEM </w:t>
      </w:r>
    </w:p>
    <w:p w14:paraId="7989DF1A" w14:textId="10329B1E" w:rsidR="00431ACA" w:rsidRPr="00431ACA" w:rsidRDefault="006951F8" w:rsidP="004F215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PODŁOGI INTERAKTYWNEJ</w:t>
      </w:r>
    </w:p>
    <w:p w14:paraId="01E84AFF" w14:textId="756F48BD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Temat: </w:t>
      </w:r>
      <w:r w:rsidR="009E1C14">
        <w:rPr>
          <w:rFonts w:ascii="Times New Roman" w:hAnsi="Times New Roman" w:cs="Times New Roman"/>
        </w:rPr>
        <w:t xml:space="preserve">Doskonalenie percepcji wzrokowej i ruchowej z wykorzystaniem narzędzia </w:t>
      </w:r>
      <w:proofErr w:type="spellStart"/>
      <w:r w:rsidR="009E1C14">
        <w:rPr>
          <w:rFonts w:ascii="Times New Roman" w:hAnsi="Times New Roman" w:cs="Times New Roman"/>
        </w:rPr>
        <w:t>SmartFloor</w:t>
      </w:r>
      <w:proofErr w:type="spellEnd"/>
      <w:r w:rsidR="009E1C14">
        <w:rPr>
          <w:rFonts w:ascii="Times New Roman" w:hAnsi="Times New Roman" w:cs="Times New Roman"/>
        </w:rPr>
        <w:t>.</w:t>
      </w:r>
    </w:p>
    <w:p w14:paraId="4791C392" w14:textId="777777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Czas zajęć: 60 min</w:t>
      </w:r>
    </w:p>
    <w:p w14:paraId="3E0894F4" w14:textId="777777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Cel główny:</w:t>
      </w:r>
    </w:p>
    <w:p w14:paraId="7C51A9F3" w14:textId="7DFDF7C8" w:rsidR="00431ACA" w:rsidRDefault="00431ACA" w:rsidP="009E1C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 ćwiczenie koordynacji wzrokowo- ruchowej,</w:t>
      </w:r>
    </w:p>
    <w:p w14:paraId="72BD935A" w14:textId="21468086" w:rsidR="00431ACA" w:rsidRDefault="004F215F" w:rsidP="009E1C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31ACA">
        <w:rPr>
          <w:rFonts w:ascii="Times New Roman" w:hAnsi="Times New Roman" w:cs="Times New Roman"/>
        </w:rPr>
        <w:t>oskonalenie umiejętności współpracy z drugą osobą,</w:t>
      </w:r>
    </w:p>
    <w:p w14:paraId="46DAA159" w14:textId="4FE080E4" w:rsidR="00431ACA" w:rsidRDefault="00431ACA" w:rsidP="009E1C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 rozwijanie koncentracji uwagi.</w:t>
      </w:r>
    </w:p>
    <w:p w14:paraId="30C8E959" w14:textId="77777777" w:rsidR="009E1C14" w:rsidRPr="00431ACA" w:rsidRDefault="009E1C14" w:rsidP="009E1C1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4C6CB1BE" w14:textId="777777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Cele szczegółowe:</w:t>
      </w:r>
    </w:p>
    <w:p w14:paraId="28C980C3" w14:textId="77777777" w:rsidR="00431ACA" w:rsidRDefault="00431ACA" w:rsidP="009E1C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wzbogacanie słownictwa biernego i czynnego,</w:t>
      </w:r>
    </w:p>
    <w:p w14:paraId="05DCF26C" w14:textId="77777777" w:rsidR="00431ACA" w:rsidRDefault="00431ACA" w:rsidP="009E1C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rozwijanie spostrzegawczości i pamięci,</w:t>
      </w:r>
    </w:p>
    <w:p w14:paraId="21C291BE" w14:textId="77777777" w:rsidR="00431ACA" w:rsidRDefault="00431ACA" w:rsidP="009E1C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 rozwijanie percepcji wzrokowej,</w:t>
      </w:r>
    </w:p>
    <w:p w14:paraId="38D19DA4" w14:textId="1D90E798" w:rsidR="009E1C14" w:rsidRDefault="00431ACA" w:rsidP="009E1C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 ćwiczenie logicznego myślenia.</w:t>
      </w:r>
    </w:p>
    <w:p w14:paraId="5FC27F3A" w14:textId="77777777" w:rsidR="009E1C14" w:rsidRPr="009E1C14" w:rsidRDefault="009E1C14" w:rsidP="009E1C14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0F225440" w14:textId="777777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Metody pracy:</w:t>
      </w:r>
    </w:p>
    <w:p w14:paraId="3306C43D" w14:textId="777777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· metody aktywizujące,</w:t>
      </w:r>
    </w:p>
    <w:p w14:paraId="25A3195A" w14:textId="3E655BF8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· </w:t>
      </w:r>
      <w:r w:rsidR="009E1C14">
        <w:rPr>
          <w:rFonts w:ascii="Times New Roman" w:hAnsi="Times New Roman" w:cs="Times New Roman"/>
        </w:rPr>
        <w:t>ćwiczenia praktyczne z wykorzystanie interaktywnej podłogi,</w:t>
      </w:r>
    </w:p>
    <w:p w14:paraId="7D104637" w14:textId="77777777" w:rsid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· instruktaż.</w:t>
      </w:r>
    </w:p>
    <w:p w14:paraId="48850C29" w14:textId="77777777" w:rsidR="009E1C14" w:rsidRPr="00431ACA" w:rsidRDefault="009E1C14" w:rsidP="009E1C14">
      <w:pPr>
        <w:spacing w:line="360" w:lineRule="auto"/>
        <w:jc w:val="both"/>
        <w:rPr>
          <w:rFonts w:ascii="Times New Roman" w:hAnsi="Times New Roman" w:cs="Times New Roman"/>
        </w:rPr>
      </w:pPr>
    </w:p>
    <w:p w14:paraId="7462B8D8" w14:textId="777777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Formy pracy:</w:t>
      </w:r>
    </w:p>
    <w:p w14:paraId="0A5A22E5" w14:textId="777777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· indywidualna,</w:t>
      </w:r>
    </w:p>
    <w:p w14:paraId="3EF95860" w14:textId="77777777" w:rsid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· grupowa,</w:t>
      </w:r>
    </w:p>
    <w:p w14:paraId="21153B0A" w14:textId="77777777" w:rsidR="009E1C14" w:rsidRPr="00431ACA" w:rsidRDefault="009E1C14" w:rsidP="009E1C14">
      <w:pPr>
        <w:spacing w:line="360" w:lineRule="auto"/>
        <w:jc w:val="both"/>
        <w:rPr>
          <w:rFonts w:ascii="Times New Roman" w:hAnsi="Times New Roman" w:cs="Times New Roman"/>
        </w:rPr>
      </w:pPr>
    </w:p>
    <w:p w14:paraId="7EC022A7" w14:textId="777777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Środki dydaktyczne:</w:t>
      </w:r>
    </w:p>
    <w:p w14:paraId="49CB418A" w14:textId="550D33A8" w:rsidR="004F215F" w:rsidRPr="004F215F" w:rsidRDefault="00431ACA" w:rsidP="004F215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4F215F">
        <w:rPr>
          <w:rFonts w:ascii="Times New Roman" w:hAnsi="Times New Roman" w:cs="Times New Roman"/>
        </w:rPr>
        <w:t xml:space="preserve"> </w:t>
      </w:r>
      <w:proofErr w:type="spellStart"/>
      <w:r w:rsidRPr="004F215F">
        <w:rPr>
          <w:rFonts w:ascii="Times New Roman" w:hAnsi="Times New Roman" w:cs="Times New Roman"/>
        </w:rPr>
        <w:t>SmartFloor</w:t>
      </w:r>
      <w:proofErr w:type="spellEnd"/>
      <w:r w:rsidRPr="004F215F">
        <w:rPr>
          <w:rFonts w:ascii="Times New Roman" w:hAnsi="Times New Roman" w:cs="Times New Roman"/>
        </w:rPr>
        <w:t>,</w:t>
      </w:r>
    </w:p>
    <w:p w14:paraId="132A02A7" w14:textId="69DCE6F0" w:rsidR="004F215F" w:rsidRPr="004F215F" w:rsidRDefault="004F215F" w:rsidP="004F215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zdjęcia przedstawiające bezpieczne korzystanie z interaktywnej podłogi.</w:t>
      </w:r>
    </w:p>
    <w:p w14:paraId="01800CF5" w14:textId="77777777" w:rsidR="004F215F" w:rsidRDefault="004F215F" w:rsidP="009E1C14">
      <w:pPr>
        <w:spacing w:line="360" w:lineRule="auto"/>
        <w:jc w:val="both"/>
        <w:rPr>
          <w:rFonts w:ascii="Times New Roman" w:hAnsi="Times New Roman" w:cs="Times New Roman"/>
        </w:rPr>
      </w:pPr>
    </w:p>
    <w:p w14:paraId="3BB0A310" w14:textId="28BD4EAD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Przebieg zajęć:</w:t>
      </w:r>
    </w:p>
    <w:p w14:paraId="026C7A2D" w14:textId="2D40A6AB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1. Powitanie uczni</w:t>
      </w:r>
      <w:r>
        <w:rPr>
          <w:rFonts w:ascii="Times New Roman" w:hAnsi="Times New Roman" w:cs="Times New Roman"/>
        </w:rPr>
        <w:t>ów.</w:t>
      </w:r>
      <w:r w:rsidR="009E1C14">
        <w:rPr>
          <w:rFonts w:ascii="Times New Roman" w:hAnsi="Times New Roman" w:cs="Times New Roman"/>
        </w:rPr>
        <w:t xml:space="preserve"> Zaprezentowanie uczniom urządzenia jakim jest podłoga interaktywna. Omówienie</w:t>
      </w:r>
      <w:r w:rsidR="004F215F">
        <w:rPr>
          <w:rFonts w:ascii="Times New Roman" w:hAnsi="Times New Roman" w:cs="Times New Roman"/>
        </w:rPr>
        <w:t xml:space="preserve"> za pomocą zdjęć</w:t>
      </w:r>
      <w:r w:rsidR="009E1C14">
        <w:rPr>
          <w:rFonts w:ascii="Times New Roman" w:hAnsi="Times New Roman" w:cs="Times New Roman"/>
        </w:rPr>
        <w:t xml:space="preserve"> zasad bezpieczeństwa podczas korzystania z urząd</w:t>
      </w:r>
      <w:r w:rsidR="004F215F">
        <w:rPr>
          <w:rFonts w:ascii="Times New Roman" w:hAnsi="Times New Roman" w:cs="Times New Roman"/>
        </w:rPr>
        <w:t xml:space="preserve">zenia. </w:t>
      </w:r>
    </w:p>
    <w:p w14:paraId="55BBD4E1" w14:textId="26A92C29" w:rsid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Ćwiczenia rozgrzewające ręce i nogi ucznia</w:t>
      </w:r>
      <w:r w:rsidR="00ED0BD1">
        <w:rPr>
          <w:rFonts w:ascii="Times New Roman" w:hAnsi="Times New Roman" w:cs="Times New Roman"/>
        </w:rPr>
        <w:t xml:space="preserve"> z wykorzystaniem podłogi interaktywnej:</w:t>
      </w:r>
    </w:p>
    <w:p w14:paraId="1697D044" w14:textId="51CFDF4F" w:rsid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F215F">
        <w:rPr>
          <w:rFonts w:ascii="Times New Roman" w:hAnsi="Times New Roman" w:cs="Times New Roman"/>
        </w:rPr>
        <w:t>zbieranie</w:t>
      </w:r>
      <w:r>
        <w:rPr>
          <w:rFonts w:ascii="Times New Roman" w:hAnsi="Times New Roman" w:cs="Times New Roman"/>
        </w:rPr>
        <w:t xml:space="preserve"> parasoli za pomocą rąk lub nóg,</w:t>
      </w:r>
    </w:p>
    <w:p w14:paraId="49311CF1" w14:textId="7C303033" w:rsidR="00ED0BD1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zbieranie owoców do k</w:t>
      </w:r>
      <w:r w:rsidR="004F215F">
        <w:rPr>
          <w:rFonts w:ascii="Times New Roman" w:hAnsi="Times New Roman" w:cs="Times New Roman"/>
        </w:rPr>
        <w:t>oszyka</w:t>
      </w:r>
      <w:r w:rsidR="00ED0BD1">
        <w:rPr>
          <w:rFonts w:ascii="Times New Roman" w:hAnsi="Times New Roman" w:cs="Times New Roman"/>
        </w:rPr>
        <w:t>.</w:t>
      </w:r>
    </w:p>
    <w:p w14:paraId="591D71DB" w14:textId="05B154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3. Ćwiczenia rozwijające logiczne myślenie a zrazem koordynację wzrokowo- ruchową, pamięć wzrokową i myślenie jednocześnie. </w:t>
      </w:r>
      <w:r w:rsidR="004F215F">
        <w:rPr>
          <w:rFonts w:ascii="Times New Roman" w:hAnsi="Times New Roman" w:cs="Times New Roman"/>
        </w:rPr>
        <w:t xml:space="preserve">Dodatkowo uczniowie uczą się współpracy, dostrzegania potrzeb drugiej osoby. </w:t>
      </w:r>
      <w:r w:rsidRPr="00431ACA">
        <w:rPr>
          <w:rFonts w:ascii="Times New Roman" w:hAnsi="Times New Roman" w:cs="Times New Roman"/>
        </w:rPr>
        <w:t>Przed każdym ćwiczeniem nauczycielka wyjaśnia zasady, udziela instrukcji potrzebnej do wykonania zadania.</w:t>
      </w:r>
    </w:p>
    <w:p w14:paraId="59A5D565" w14:textId="77777777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31ACA">
        <w:rPr>
          <w:rFonts w:ascii="Times New Roman" w:hAnsi="Times New Roman" w:cs="Times New Roman"/>
        </w:rPr>
        <w:t>SmartFloor</w:t>
      </w:r>
      <w:proofErr w:type="spellEnd"/>
      <w:r w:rsidRPr="00431ACA">
        <w:rPr>
          <w:rFonts w:ascii="Times New Roman" w:hAnsi="Times New Roman" w:cs="Times New Roman"/>
        </w:rPr>
        <w:t>- ćwiczenia z poziomu Mali odkrywcy</w:t>
      </w:r>
    </w:p>
    <w:p w14:paraId="3826D0F7" w14:textId="1C239D11" w:rsidR="004F215F" w:rsidRPr="00431ACA" w:rsidRDefault="004F215F" w:rsidP="004F215F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>-Gdzie jest kret? (ćwiczenie polega na zauważeniu kreta i jak najszybszym dotknięciu go</w:t>
      </w:r>
      <w:r>
        <w:rPr>
          <w:rFonts w:ascii="Times New Roman" w:hAnsi="Times New Roman" w:cs="Times New Roman"/>
        </w:rPr>
        <w:t>),</w:t>
      </w:r>
    </w:p>
    <w:p w14:paraId="4EE8C410" w14:textId="442B6853" w:rsid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 w:rsidRPr="00431AC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Piłka nożna (w tym ćwiczeniu uczniowie nie mogą dopuścić aby przeciwnik strzelił im gola)</w:t>
      </w:r>
      <w:r w:rsidR="004F215F">
        <w:rPr>
          <w:rFonts w:ascii="Times New Roman" w:hAnsi="Times New Roman" w:cs="Times New Roman"/>
        </w:rPr>
        <w:t>,</w:t>
      </w:r>
    </w:p>
    <w:p w14:paraId="3A44D0B1" w14:textId="2112C0DE" w:rsidR="004F215F" w:rsidRPr="00431ACA" w:rsidRDefault="004F215F" w:rsidP="009E1C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Bilard (ćwiczenie polega na uderzaniu kijem bil, aby wbijać je do otworów na podłodze).</w:t>
      </w:r>
    </w:p>
    <w:p w14:paraId="383165FB" w14:textId="4F4705FD" w:rsidR="00431ACA" w:rsidRPr="00431ACA" w:rsidRDefault="00431ACA" w:rsidP="009E1C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31ACA">
        <w:rPr>
          <w:rFonts w:ascii="Times New Roman" w:hAnsi="Times New Roman" w:cs="Times New Roman"/>
        </w:rPr>
        <w:t>. Zakończenie zajęć. Podziękowanie uczniom za zaangażowanie i aktywny udział w zajęciach.</w:t>
      </w:r>
    </w:p>
    <w:p w14:paraId="5960EF5F" w14:textId="77777777" w:rsidR="0047519A" w:rsidRDefault="0047519A" w:rsidP="00431ACA">
      <w:pPr>
        <w:jc w:val="both"/>
      </w:pPr>
    </w:p>
    <w:sectPr w:rsidR="0047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57E9"/>
    <w:multiLevelType w:val="hybridMultilevel"/>
    <w:tmpl w:val="E82C9FDE"/>
    <w:lvl w:ilvl="0" w:tplc="39F87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32698"/>
    <w:multiLevelType w:val="hybridMultilevel"/>
    <w:tmpl w:val="96804EA2"/>
    <w:lvl w:ilvl="0" w:tplc="AD6CA6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A590F"/>
    <w:multiLevelType w:val="hybridMultilevel"/>
    <w:tmpl w:val="B8DC4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5308">
    <w:abstractNumId w:val="1"/>
  </w:num>
  <w:num w:numId="2" w16cid:durableId="1335912197">
    <w:abstractNumId w:val="2"/>
  </w:num>
  <w:num w:numId="3" w16cid:durableId="88965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CA"/>
    <w:rsid w:val="000C74DF"/>
    <w:rsid w:val="00221B2E"/>
    <w:rsid w:val="003C1736"/>
    <w:rsid w:val="00431ACA"/>
    <w:rsid w:val="0047519A"/>
    <w:rsid w:val="004F215F"/>
    <w:rsid w:val="006951F8"/>
    <w:rsid w:val="009E1C14"/>
    <w:rsid w:val="00E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90A7"/>
  <w15:chartTrackingRefBased/>
  <w15:docId w15:val="{018E2619-892B-487D-8B66-4A9AED3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A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Ośka</dc:creator>
  <cp:keywords/>
  <dc:description/>
  <cp:lastModifiedBy>Martyna Ośka</cp:lastModifiedBy>
  <cp:revision>3</cp:revision>
  <dcterms:created xsi:type="dcterms:W3CDTF">2026-01-12T20:01:00Z</dcterms:created>
  <dcterms:modified xsi:type="dcterms:W3CDTF">2026-01-12T20:35:00Z</dcterms:modified>
</cp:coreProperties>
</file>